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28"/>
        <w:gridCol w:w="1980"/>
        <w:gridCol w:w="2844"/>
        <w:gridCol w:w="4896"/>
      </w:tblGrid>
      <w:tr w:rsidR="00D57ADA" w:rsidTr="00D57ADA">
        <w:trPr>
          <w:trHeight w:val="350"/>
        </w:trPr>
        <w:tc>
          <w:tcPr>
            <w:tcW w:w="828" w:type="dxa"/>
            <w:vAlign w:val="center"/>
          </w:tcPr>
          <w:p w:rsidR="00D57ADA" w:rsidRDefault="00D57ADA" w:rsidP="00D57ADA">
            <w:r>
              <w:t>#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Formula</w:t>
            </w:r>
          </w:p>
        </w:tc>
        <w:tc>
          <w:tcPr>
            <w:tcW w:w="2844" w:type="dxa"/>
            <w:vAlign w:val="center"/>
          </w:tcPr>
          <w:p w:rsidR="00D57ADA" w:rsidRDefault="00D57ADA" w:rsidP="00D57ADA">
            <w:r>
              <w:t>Phase match(es)</w:t>
            </w:r>
          </w:p>
        </w:tc>
        <w:tc>
          <w:tcPr>
            <w:tcW w:w="4896" w:type="dxa"/>
            <w:vAlign w:val="center"/>
          </w:tcPr>
          <w:p w:rsidR="00D57ADA" w:rsidRDefault="00D57ADA" w:rsidP="00D57ADA">
            <w:r>
              <w:t>Comments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</w:t>
            </w:r>
          </w:p>
        </w:tc>
        <w:tc>
          <w:tcPr>
            <w:tcW w:w="1980" w:type="dxa"/>
            <w:vAlign w:val="center"/>
          </w:tcPr>
          <w:p w:rsidR="00D57ADA" w:rsidRPr="00D57ADA" w:rsidRDefault="00D57ADA" w:rsidP="00D57ADA">
            <w:pPr>
              <w:rPr>
                <w:vertAlign w:val="subscript"/>
              </w:rPr>
            </w:pPr>
            <w:bookmarkStart w:id="0" w:name="_GoBack"/>
            <w:r>
              <w:t>Zn</w:t>
            </w:r>
            <w:r>
              <w:rPr>
                <w:vertAlign w:val="subscript"/>
              </w:rPr>
              <w:t>2</w:t>
            </w:r>
            <w:r>
              <w:t>Co(VO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  <w:bookmarkEnd w:id="0"/>
          </w:p>
        </w:tc>
        <w:tc>
          <w:tcPr>
            <w:tcW w:w="2844" w:type="dxa"/>
            <w:vAlign w:val="center"/>
          </w:tcPr>
          <w:p w:rsidR="00D57ADA" w:rsidRDefault="00A54D30" w:rsidP="00A54D30">
            <w:r>
              <w:t>Zn</w:t>
            </w:r>
            <w:r>
              <w:rPr>
                <w:vertAlign w:val="subscript"/>
              </w:rPr>
              <w:t>3</w:t>
            </w:r>
            <w:r>
              <w:t>(VO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4896" w:type="dxa"/>
            <w:vAlign w:val="center"/>
          </w:tcPr>
          <w:p w:rsidR="00D57ADA" w:rsidRDefault="00A54D30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2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>
              <w:rPr>
                <w:vertAlign w:val="subscript"/>
              </w:rPr>
              <w:t>1.5</w:t>
            </w:r>
            <w:r>
              <w:t>Co</w:t>
            </w:r>
            <w:r w:rsidRPr="00D57ADA">
              <w:rPr>
                <w:vertAlign w:val="subscript"/>
              </w:rPr>
              <w:t>1.5</w:t>
            </w:r>
            <w:r>
              <w:t>(VO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2844" w:type="dxa"/>
            <w:vAlign w:val="center"/>
          </w:tcPr>
          <w:p w:rsidR="00D57ADA" w:rsidRDefault="00A54D30" w:rsidP="00D57ADA">
            <w:r>
              <w:t>Zn</w:t>
            </w:r>
            <w:r>
              <w:rPr>
                <w:vertAlign w:val="subscript"/>
              </w:rPr>
              <w:t>3</w:t>
            </w:r>
            <w:r>
              <w:t>(VO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4896" w:type="dxa"/>
            <w:vAlign w:val="center"/>
          </w:tcPr>
          <w:p w:rsidR="00D57ADA" w:rsidRDefault="00A54D30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3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ZnCo</w:t>
            </w:r>
            <w:r>
              <w:rPr>
                <w:vertAlign w:val="subscript"/>
              </w:rPr>
              <w:t>2</w:t>
            </w:r>
            <w:r>
              <w:t>(VO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2844" w:type="dxa"/>
            <w:vAlign w:val="center"/>
          </w:tcPr>
          <w:p w:rsidR="00D57ADA" w:rsidRDefault="00A54D30" w:rsidP="00D57ADA">
            <w:r>
              <w:t>Zn</w:t>
            </w:r>
            <w:r>
              <w:rPr>
                <w:vertAlign w:val="subscript"/>
              </w:rPr>
              <w:t>3</w:t>
            </w:r>
            <w:r>
              <w:t>(VO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4896" w:type="dxa"/>
            <w:vAlign w:val="center"/>
          </w:tcPr>
          <w:p w:rsidR="00D57ADA" w:rsidRDefault="00A54D30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4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 w:rsidRPr="00D57ADA">
              <w:rPr>
                <w:vertAlign w:val="subscript"/>
              </w:rPr>
              <w:t>0.8</w:t>
            </w:r>
            <w:r>
              <w:t>Ni</w:t>
            </w:r>
            <w:r w:rsidRPr="00D57ADA">
              <w:rPr>
                <w:vertAlign w:val="subscript"/>
              </w:rPr>
              <w:t>0.2</w:t>
            </w:r>
            <w:r>
              <w:t>MoO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Pr="00A54D30" w:rsidRDefault="00A54D30" w:rsidP="00D57ADA">
            <w:r>
              <w:t>NiMoO</w:t>
            </w:r>
            <w:r>
              <w:rPr>
                <w:vertAlign w:val="subscript"/>
              </w:rPr>
              <w:t>4</w:t>
            </w:r>
            <w:r>
              <w:t xml:space="preserve"> with Ni</w:t>
            </w:r>
            <w:r>
              <w:rPr>
                <w:vertAlign w:val="subscript"/>
              </w:rPr>
              <w:t>1-x</w:t>
            </w:r>
            <w:r>
              <w:t>Zn</w:t>
            </w:r>
            <w:r>
              <w:rPr>
                <w:vertAlign w:val="subscript"/>
              </w:rPr>
              <w:t>x</w:t>
            </w:r>
            <w:r>
              <w:t>O impurity</w:t>
            </w:r>
          </w:p>
        </w:tc>
        <w:tc>
          <w:tcPr>
            <w:tcW w:w="4896" w:type="dxa"/>
            <w:vAlign w:val="center"/>
          </w:tcPr>
          <w:p w:rsidR="00D57ADA" w:rsidRDefault="00A54D30" w:rsidP="00D57ADA">
            <w:r>
              <w:t>Likely a mix of the intended product plus some NiO (with perhaps some Zn substituted in)</w:t>
            </w:r>
            <w:r w:rsidR="00BD41C4">
              <w:t>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5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Ni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MoO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Default="00A54D30" w:rsidP="00D57ADA">
            <w:r>
              <w:t>NiMoO</w:t>
            </w:r>
            <w:r>
              <w:rPr>
                <w:vertAlign w:val="subscript"/>
              </w:rPr>
              <w:t>4</w:t>
            </w:r>
            <w:r>
              <w:t xml:space="preserve"> with Ni</w:t>
            </w:r>
            <w:r>
              <w:rPr>
                <w:vertAlign w:val="subscript"/>
              </w:rPr>
              <w:t>1-x</w:t>
            </w:r>
            <w:r>
              <w:t>Zn</w:t>
            </w:r>
            <w:r>
              <w:rPr>
                <w:vertAlign w:val="subscript"/>
              </w:rPr>
              <w:t>x</w:t>
            </w:r>
            <w:r>
              <w:t>O impurity</w:t>
            </w:r>
          </w:p>
        </w:tc>
        <w:tc>
          <w:tcPr>
            <w:tcW w:w="4896" w:type="dxa"/>
            <w:vAlign w:val="center"/>
          </w:tcPr>
          <w:p w:rsidR="00D57ADA" w:rsidRDefault="00A54D30" w:rsidP="00BD41C4">
            <w:r>
              <w:t>Likely a mix of the intended product plus some NiO (with perhaps some Zn substituted in)</w:t>
            </w:r>
            <w:r w:rsidR="00BD41C4">
              <w:t xml:space="preserve">. 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6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2</w:t>
            </w:r>
            <w:r>
              <w:t>Ni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8</w:t>
            </w:r>
            <w:r>
              <w:t>MoO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Default="00BD41C4" w:rsidP="00D57ADA">
            <w:r>
              <w:t>NiMoO</w:t>
            </w:r>
            <w:r>
              <w:rPr>
                <w:vertAlign w:val="subscript"/>
              </w:rPr>
              <w:t>4</w:t>
            </w:r>
            <w:r>
              <w:t xml:space="preserve"> with Ni</w:t>
            </w:r>
            <w:r>
              <w:rPr>
                <w:vertAlign w:val="subscript"/>
              </w:rPr>
              <w:t>1-x</w:t>
            </w:r>
            <w:r>
              <w:t>Zn</w:t>
            </w:r>
            <w:r>
              <w:rPr>
                <w:vertAlign w:val="subscript"/>
              </w:rPr>
              <w:t>x</w:t>
            </w:r>
            <w:r>
              <w:t>O impurity</w:t>
            </w:r>
          </w:p>
        </w:tc>
        <w:tc>
          <w:tcPr>
            <w:tcW w:w="4896" w:type="dxa"/>
            <w:vAlign w:val="center"/>
          </w:tcPr>
          <w:p w:rsidR="00D57ADA" w:rsidRDefault="00BD41C4" w:rsidP="00D57ADA">
            <w:r>
              <w:t>Likely a mix of the intended product plus some NiO (with perhaps some Zn substituted in).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7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 w:rsidRPr="00D57ADA">
              <w:rPr>
                <w:vertAlign w:val="subscript"/>
              </w:rPr>
              <w:t>0.8</w:t>
            </w:r>
            <w:r>
              <w:t>Co</w:t>
            </w:r>
            <w:r w:rsidRPr="00D57ADA">
              <w:rPr>
                <w:vertAlign w:val="subscript"/>
              </w:rPr>
              <w:t>0.2</w:t>
            </w:r>
            <w:r>
              <w:t>MoO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Pr="00BD41C4" w:rsidRDefault="00BD41C4" w:rsidP="00D57ADA">
            <w:pPr>
              <w:rPr>
                <w:vertAlign w:val="subscript"/>
              </w:rPr>
            </w:pPr>
            <w:r>
              <w:t>ZnMoO</w:t>
            </w:r>
            <w:r>
              <w:rPr>
                <w:vertAlign w:val="subscript"/>
              </w:rPr>
              <w:t>4</w:t>
            </w:r>
          </w:p>
        </w:tc>
        <w:tc>
          <w:tcPr>
            <w:tcW w:w="4896" w:type="dxa"/>
            <w:vAlign w:val="center"/>
          </w:tcPr>
          <w:p w:rsidR="00D57ADA" w:rsidRDefault="00BD41C4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8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Co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MoO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Pr="00BD41C4" w:rsidRDefault="00BD41C4" w:rsidP="00D57ADA">
            <w:r>
              <w:t>CoMoO</w:t>
            </w:r>
            <w:r>
              <w:rPr>
                <w:vertAlign w:val="subscript"/>
              </w:rPr>
              <w:t>4</w:t>
            </w:r>
            <w:r>
              <w:t xml:space="preserve"> + unidentified impurity (MoO</w:t>
            </w:r>
            <w:r>
              <w:rPr>
                <w:vertAlign w:val="subscript"/>
              </w:rPr>
              <w:t>2</w:t>
            </w:r>
            <w:r>
              <w:t xml:space="preserve"> or NiO?)</w:t>
            </w:r>
          </w:p>
        </w:tc>
        <w:tc>
          <w:tcPr>
            <w:tcW w:w="4896" w:type="dxa"/>
            <w:vAlign w:val="center"/>
          </w:tcPr>
          <w:p w:rsidR="00D57ADA" w:rsidRPr="00BD41C4" w:rsidRDefault="00BD41C4" w:rsidP="00D57ADA">
            <w:r>
              <w:t>Likely a mix of the intended product plus some NiO or MoO</w:t>
            </w:r>
            <w:r>
              <w:rPr>
                <w:vertAlign w:val="subscript"/>
              </w:rPr>
              <w:t>2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9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2</w:t>
            </w:r>
            <w:r>
              <w:t>Co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8</w:t>
            </w:r>
            <w:r>
              <w:t>MoO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Default="00BD41C4" w:rsidP="00D57ADA">
            <w:r>
              <w:t>CoMoO</w:t>
            </w:r>
            <w:r>
              <w:rPr>
                <w:vertAlign w:val="subscript"/>
              </w:rPr>
              <w:t>4</w:t>
            </w:r>
            <w:r>
              <w:t xml:space="preserve"> + unidentified impurity (MoO</w:t>
            </w:r>
            <w:r>
              <w:rPr>
                <w:vertAlign w:val="subscript"/>
              </w:rPr>
              <w:t>2</w:t>
            </w:r>
            <w:r>
              <w:t xml:space="preserve"> or NiO?)</w:t>
            </w:r>
          </w:p>
        </w:tc>
        <w:tc>
          <w:tcPr>
            <w:tcW w:w="4896" w:type="dxa"/>
            <w:vAlign w:val="center"/>
          </w:tcPr>
          <w:p w:rsidR="00D57ADA" w:rsidRDefault="00BD41C4" w:rsidP="00D57ADA">
            <w:r>
              <w:t>Likely a mix of the intended product plus some NiO or MoO</w:t>
            </w:r>
            <w:r>
              <w:rPr>
                <w:vertAlign w:val="subscript"/>
              </w:rPr>
              <w:t>2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10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Co</w:t>
            </w:r>
            <w:r w:rsidRPr="00D57ADA">
              <w:rPr>
                <w:vertAlign w:val="subscript"/>
              </w:rPr>
              <w:t>0.8</w:t>
            </w:r>
            <w:r>
              <w:t>Ni</w:t>
            </w:r>
            <w:r w:rsidRPr="00D57ADA">
              <w:rPr>
                <w:vertAlign w:val="subscript"/>
              </w:rPr>
              <w:t>0.2</w:t>
            </w:r>
            <w:r>
              <w:t>MoO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Pr="00BD41C4" w:rsidRDefault="00BD41C4" w:rsidP="00D57ADA">
            <w:r>
              <w:t>CoMoO</w:t>
            </w:r>
            <w:r>
              <w:rPr>
                <w:vertAlign w:val="subscript"/>
              </w:rPr>
              <w:t>4</w:t>
            </w:r>
          </w:p>
        </w:tc>
        <w:tc>
          <w:tcPr>
            <w:tcW w:w="4896" w:type="dxa"/>
            <w:vAlign w:val="center"/>
          </w:tcPr>
          <w:p w:rsidR="00D57ADA" w:rsidRDefault="00BD41C4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11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Co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Ni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MoO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Default="00BD41C4" w:rsidP="00D57ADA">
            <w:r>
              <w:t>CoMoO</w:t>
            </w:r>
            <w:r>
              <w:rPr>
                <w:vertAlign w:val="subscript"/>
              </w:rPr>
              <w:t>4</w:t>
            </w:r>
          </w:p>
        </w:tc>
        <w:tc>
          <w:tcPr>
            <w:tcW w:w="4896" w:type="dxa"/>
            <w:vAlign w:val="center"/>
          </w:tcPr>
          <w:p w:rsidR="00D57ADA" w:rsidRDefault="00BD41C4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12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Co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2</w:t>
            </w:r>
            <w:r>
              <w:t>Ni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8</w:t>
            </w:r>
            <w:r>
              <w:t>MoO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Default="00BD41C4" w:rsidP="00D57ADA">
            <w:r>
              <w:t>CoMoO</w:t>
            </w:r>
            <w:r>
              <w:rPr>
                <w:vertAlign w:val="subscript"/>
              </w:rPr>
              <w:t>4</w:t>
            </w:r>
            <w:r>
              <w:t xml:space="preserve"> + unidentified impurity (MoO</w:t>
            </w:r>
            <w:r>
              <w:rPr>
                <w:vertAlign w:val="subscript"/>
              </w:rPr>
              <w:t>2</w:t>
            </w:r>
            <w:r>
              <w:t xml:space="preserve"> ?)</w:t>
            </w:r>
          </w:p>
        </w:tc>
        <w:tc>
          <w:tcPr>
            <w:tcW w:w="4896" w:type="dxa"/>
            <w:vAlign w:val="center"/>
          </w:tcPr>
          <w:p w:rsidR="00D57ADA" w:rsidRDefault="00BD41C4" w:rsidP="00D57ADA">
            <w:r>
              <w:t>Likely a mix of the intended product plus some MoO</w:t>
            </w:r>
            <w:r>
              <w:rPr>
                <w:vertAlign w:val="subscript"/>
              </w:rPr>
              <w:t>2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13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 w:rsidRPr="00D57ADA">
              <w:rPr>
                <w:vertAlign w:val="subscript"/>
              </w:rPr>
              <w:t>0.8</w:t>
            </w:r>
            <w:r>
              <w:t>Co</w:t>
            </w:r>
            <w:r w:rsidRPr="00D57ADA">
              <w:rPr>
                <w:vertAlign w:val="subscript"/>
              </w:rPr>
              <w:t>0.2</w:t>
            </w:r>
            <w:r>
              <w:t>WO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Pr="00913091" w:rsidRDefault="00913091" w:rsidP="00D57ADA">
            <w:r>
              <w:t>ZnWO</w:t>
            </w:r>
            <w:r>
              <w:rPr>
                <w:vertAlign w:val="subscript"/>
              </w:rPr>
              <w:t>4</w:t>
            </w:r>
          </w:p>
        </w:tc>
        <w:tc>
          <w:tcPr>
            <w:tcW w:w="4896" w:type="dxa"/>
            <w:vAlign w:val="center"/>
          </w:tcPr>
          <w:p w:rsidR="00D57ADA" w:rsidRDefault="00913091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14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Co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WO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Default="00913091" w:rsidP="00D57ADA">
            <w:r>
              <w:t>ZnWO</w:t>
            </w:r>
            <w:r>
              <w:rPr>
                <w:vertAlign w:val="subscript"/>
              </w:rPr>
              <w:t>4</w:t>
            </w:r>
          </w:p>
        </w:tc>
        <w:tc>
          <w:tcPr>
            <w:tcW w:w="4896" w:type="dxa"/>
            <w:vAlign w:val="center"/>
          </w:tcPr>
          <w:p w:rsidR="00D57ADA" w:rsidRDefault="00913091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15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Zn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2</w:t>
            </w:r>
            <w:r>
              <w:t>Co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8</w:t>
            </w:r>
            <w:r>
              <w:t>WO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Default="00913091" w:rsidP="00D57ADA">
            <w:r>
              <w:t>ZnWO</w:t>
            </w:r>
            <w:r>
              <w:rPr>
                <w:vertAlign w:val="subscript"/>
              </w:rPr>
              <w:t>4</w:t>
            </w:r>
          </w:p>
        </w:tc>
        <w:tc>
          <w:tcPr>
            <w:tcW w:w="4896" w:type="dxa"/>
            <w:vAlign w:val="center"/>
          </w:tcPr>
          <w:p w:rsidR="00D57ADA" w:rsidRDefault="00913091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16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Co</w:t>
            </w:r>
            <w:r w:rsidRPr="00D57ADA">
              <w:rPr>
                <w:vertAlign w:val="subscript"/>
              </w:rPr>
              <w:t>0.8</w:t>
            </w:r>
            <w:r>
              <w:t>Ni</w:t>
            </w:r>
            <w:r w:rsidRPr="00D57ADA">
              <w:rPr>
                <w:vertAlign w:val="subscript"/>
              </w:rPr>
              <w:t>0.2</w:t>
            </w:r>
            <w:r>
              <w:t>WO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Default="00913091" w:rsidP="00D57ADA">
            <w:r>
              <w:t>ZnWO</w:t>
            </w:r>
            <w:r>
              <w:rPr>
                <w:vertAlign w:val="subscript"/>
              </w:rPr>
              <w:t>4</w:t>
            </w:r>
          </w:p>
        </w:tc>
        <w:tc>
          <w:tcPr>
            <w:tcW w:w="4896" w:type="dxa"/>
            <w:vAlign w:val="center"/>
          </w:tcPr>
          <w:p w:rsidR="00D57ADA" w:rsidRDefault="00913091" w:rsidP="00D57ADA">
            <w:r>
              <w:t>This sample is a pure solid solution of intended product.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17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Co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Ni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5</w:t>
            </w:r>
            <w:r>
              <w:t>WO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Pr="00913091" w:rsidRDefault="00913091" w:rsidP="00D57ADA">
            <w:r>
              <w:t>ZnWO</w:t>
            </w:r>
            <w:r>
              <w:rPr>
                <w:vertAlign w:val="subscript"/>
              </w:rPr>
              <w:t>4</w:t>
            </w:r>
            <w:r>
              <w:t xml:space="preserve"> with some WO</w:t>
            </w:r>
            <w:r>
              <w:rPr>
                <w:vertAlign w:val="subscript"/>
              </w:rPr>
              <w:t>3</w:t>
            </w:r>
            <w:r>
              <w:t xml:space="preserve"> impurtiy</w:t>
            </w:r>
          </w:p>
        </w:tc>
        <w:tc>
          <w:tcPr>
            <w:tcW w:w="4896" w:type="dxa"/>
            <w:vAlign w:val="center"/>
          </w:tcPr>
          <w:p w:rsidR="00D57ADA" w:rsidRDefault="00913091" w:rsidP="00913091">
            <w:r>
              <w:t>Likely a mix of the intended product plus some WO</w:t>
            </w:r>
            <w:r>
              <w:rPr>
                <w:vertAlign w:val="subscript"/>
              </w:rPr>
              <w:t>3</w:t>
            </w:r>
          </w:p>
        </w:tc>
      </w:tr>
      <w:tr w:rsidR="00D57ADA" w:rsidTr="00D57ADA">
        <w:trPr>
          <w:trHeight w:val="729"/>
        </w:trPr>
        <w:tc>
          <w:tcPr>
            <w:tcW w:w="828" w:type="dxa"/>
            <w:vAlign w:val="center"/>
          </w:tcPr>
          <w:p w:rsidR="00D57ADA" w:rsidRDefault="00D57ADA" w:rsidP="00D57ADA">
            <w:r>
              <w:t>18</w:t>
            </w:r>
          </w:p>
        </w:tc>
        <w:tc>
          <w:tcPr>
            <w:tcW w:w="1980" w:type="dxa"/>
            <w:vAlign w:val="center"/>
          </w:tcPr>
          <w:p w:rsidR="00D57ADA" w:rsidRDefault="00D57ADA" w:rsidP="00D57ADA">
            <w:r>
              <w:t>Co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2</w:t>
            </w:r>
            <w:r>
              <w:t>Ni</w:t>
            </w:r>
            <w:r w:rsidRPr="00D57ADA">
              <w:rPr>
                <w:vertAlign w:val="subscript"/>
              </w:rPr>
              <w:t>0.</w:t>
            </w:r>
            <w:r>
              <w:rPr>
                <w:vertAlign w:val="subscript"/>
              </w:rPr>
              <w:t>8</w:t>
            </w:r>
            <w:r>
              <w:t>WO</w:t>
            </w:r>
            <w:r w:rsidRPr="00D57ADA">
              <w:rPr>
                <w:vertAlign w:val="subscript"/>
              </w:rPr>
              <w:t>4</w:t>
            </w:r>
          </w:p>
        </w:tc>
        <w:tc>
          <w:tcPr>
            <w:tcW w:w="2844" w:type="dxa"/>
            <w:vAlign w:val="center"/>
          </w:tcPr>
          <w:p w:rsidR="00D57ADA" w:rsidRDefault="00913091" w:rsidP="00D57ADA">
            <w:r>
              <w:t>ZnWO</w:t>
            </w:r>
            <w:r>
              <w:rPr>
                <w:vertAlign w:val="subscript"/>
              </w:rPr>
              <w:t>4</w:t>
            </w:r>
          </w:p>
        </w:tc>
        <w:tc>
          <w:tcPr>
            <w:tcW w:w="4896" w:type="dxa"/>
            <w:vAlign w:val="center"/>
          </w:tcPr>
          <w:p w:rsidR="00D57ADA" w:rsidRDefault="00913091" w:rsidP="00D57ADA">
            <w:r>
              <w:t>This sample is a pure solid solution of intended product.</w:t>
            </w:r>
          </w:p>
        </w:tc>
      </w:tr>
    </w:tbl>
    <w:p w:rsidR="003E4A38" w:rsidRDefault="003E4A38"/>
    <w:p w:rsidR="003E4A38" w:rsidRDefault="003E4A38"/>
    <w:p w:rsidR="0095535A" w:rsidRDefault="003E4A38">
      <w:r>
        <w:rPr>
          <w:noProof/>
        </w:rPr>
        <w:drawing>
          <wp:inline distT="0" distB="0" distL="0" distR="0">
            <wp:extent cx="6840855" cy="5130800"/>
            <wp:effectExtent l="0" t="0" r="0" b="0"/>
            <wp:docPr id="1" name="Picture 1" descr="Macintosh HD:Users:Rebecca:Library:Containers:com.apple.mail:Data:Library:Mail Downloads:7EBB34D6-5FA7-402F-ADDB-EE923E809848:IMG_0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ebecca:Library:Containers:com.apple.mail:Data:Library:Mail Downloads:7EBB34D6-5FA7-402F-ADDB-EE923E809848:IMG_072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513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535A" w:rsidSect="00D57A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>
    <w:useFELayout/>
  </w:compat>
  <w:rsids>
    <w:rsidRoot w:val="003D5C99"/>
    <w:rsid w:val="000C1039"/>
    <w:rsid w:val="003D5C99"/>
    <w:rsid w:val="003E4A38"/>
    <w:rsid w:val="00735E03"/>
    <w:rsid w:val="00913091"/>
    <w:rsid w:val="0095535A"/>
    <w:rsid w:val="00A54D30"/>
    <w:rsid w:val="00AA6688"/>
    <w:rsid w:val="00BD41C4"/>
    <w:rsid w:val="00D5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A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A3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A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A3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272</Words>
  <Characters>1556</Characters>
  <Application>Microsoft Office Word</Application>
  <DocSecurity>4</DocSecurity>
  <Lines>12</Lines>
  <Paragraphs>3</Paragraphs>
  <ScaleCrop>false</ScaleCrop>
  <Company>The Ohio State University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Ricciardo</dc:creator>
  <cp:lastModifiedBy>burig</cp:lastModifiedBy>
  <cp:revision>2</cp:revision>
  <dcterms:created xsi:type="dcterms:W3CDTF">2015-05-26T11:59:00Z</dcterms:created>
  <dcterms:modified xsi:type="dcterms:W3CDTF">2015-05-26T11:59:00Z</dcterms:modified>
</cp:coreProperties>
</file>