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403913">
        <w:rPr>
          <w:b/>
        </w:rPr>
        <w:t>9</w:t>
      </w:r>
      <w:r w:rsidRPr="00B57770">
        <w:rPr>
          <w:b/>
        </w:rPr>
        <w:t xml:space="preserve"> Cumulative Review</w:t>
      </w:r>
    </w:p>
    <w:p w:rsidR="00403913" w:rsidRDefault="00403913" w:rsidP="00403913">
      <w:pPr>
        <w:pStyle w:val="NoSpacing"/>
        <w:numPr>
          <w:ilvl w:val="0"/>
          <w:numId w:val="20"/>
        </w:numPr>
      </w:pPr>
      <w:r>
        <w:t>Write balanced equations for the following reactions.</w:t>
      </w:r>
    </w:p>
    <w:p w:rsidR="00403913" w:rsidRDefault="00403913" w:rsidP="00403913">
      <w:pPr>
        <w:pStyle w:val="NoSpacing"/>
        <w:numPr>
          <w:ilvl w:val="0"/>
          <w:numId w:val="35"/>
        </w:numPr>
      </w:pPr>
      <w:r>
        <w:t>Lead (II) nitrate when heated, forms lead (II) oxide, nitrogen dioxide, and oxygen gas.</w:t>
      </w: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  <w:numPr>
          <w:ilvl w:val="0"/>
          <w:numId w:val="35"/>
        </w:numPr>
      </w:pPr>
      <w:r>
        <w:t>The combustion of isopropyl alcohol (C</w:t>
      </w:r>
      <w:r w:rsidRPr="00403913">
        <w:rPr>
          <w:vertAlign w:val="subscript"/>
        </w:rPr>
        <w:t>3</w:t>
      </w:r>
      <w:r>
        <w:t>H</w:t>
      </w:r>
      <w:r w:rsidRPr="00403913">
        <w:rPr>
          <w:vertAlign w:val="subscript"/>
        </w:rPr>
        <w:t>7</w:t>
      </w:r>
      <w:r>
        <w:t>OH) produces carbon dioxide and water vapor.</w:t>
      </w: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  <w:numPr>
          <w:ilvl w:val="0"/>
          <w:numId w:val="35"/>
        </w:numPr>
      </w:pPr>
      <w:r>
        <w:t>When a mixture of aluminum and iron (II) oxide is heated, metallic iron and aluminum oxide are produced.</w:t>
      </w: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  <w:numPr>
          <w:ilvl w:val="0"/>
          <w:numId w:val="20"/>
        </w:numPr>
      </w:pPr>
      <w:r>
        <w:t>Identify the type of equation for each example in #1.</w:t>
      </w:r>
    </w:p>
    <w:p w:rsidR="00403913" w:rsidRDefault="00403913" w:rsidP="00403913">
      <w:pPr>
        <w:pStyle w:val="NoSpacing"/>
        <w:ind w:left="720"/>
      </w:pPr>
      <w:r>
        <w:t>A.</w:t>
      </w:r>
    </w:p>
    <w:p w:rsidR="00403913" w:rsidRDefault="00403913" w:rsidP="00403913">
      <w:pPr>
        <w:pStyle w:val="NoSpacing"/>
        <w:ind w:left="720"/>
      </w:pPr>
    </w:p>
    <w:p w:rsidR="00403913" w:rsidRDefault="00403913" w:rsidP="00403913">
      <w:pPr>
        <w:pStyle w:val="NoSpacing"/>
        <w:ind w:left="720"/>
      </w:pPr>
      <w:r>
        <w:t>B.</w:t>
      </w:r>
    </w:p>
    <w:p w:rsidR="00403913" w:rsidRDefault="00403913" w:rsidP="00403913">
      <w:pPr>
        <w:pStyle w:val="NoSpacing"/>
        <w:ind w:left="720"/>
      </w:pPr>
    </w:p>
    <w:p w:rsidR="00403913" w:rsidRDefault="00403913" w:rsidP="00403913">
      <w:pPr>
        <w:pStyle w:val="NoSpacing"/>
        <w:ind w:left="720"/>
      </w:pPr>
      <w:r>
        <w:t>C.</w:t>
      </w:r>
    </w:p>
    <w:p w:rsidR="00403913" w:rsidRDefault="00403913" w:rsidP="00403913">
      <w:pPr>
        <w:pStyle w:val="NoSpacing"/>
        <w:ind w:left="720"/>
      </w:pPr>
    </w:p>
    <w:p w:rsidR="00403913" w:rsidRDefault="00403913" w:rsidP="00403913">
      <w:pPr>
        <w:pStyle w:val="NoSpacing"/>
        <w:ind w:left="720"/>
      </w:pPr>
    </w:p>
    <w:p w:rsidR="00403913" w:rsidRDefault="00403913" w:rsidP="00403913">
      <w:pPr>
        <w:pStyle w:val="NoSpacing"/>
        <w:numPr>
          <w:ilvl w:val="0"/>
          <w:numId w:val="20"/>
        </w:numPr>
      </w:pPr>
      <w:r>
        <w:t>Write the balanced, total ionic, and net ionic equation for the following reaction</w:t>
      </w:r>
    </w:p>
    <w:p w:rsidR="00403913" w:rsidRDefault="00403913" w:rsidP="00403913">
      <w:pPr>
        <w:pStyle w:val="NoSpacing"/>
        <w:ind w:left="720"/>
      </w:pPr>
      <w:proofErr w:type="gramStart"/>
      <w:r>
        <w:t>AlCl</w:t>
      </w:r>
      <w:r w:rsidRPr="00403913">
        <w:rPr>
          <w:vertAlign w:val="subscript"/>
        </w:rPr>
        <w:t>3</w:t>
      </w:r>
      <w:r>
        <w:t>(</w:t>
      </w:r>
      <w:proofErr w:type="spellStart"/>
      <w:proofErr w:type="gramEnd"/>
      <w:r>
        <w:t>aq</w:t>
      </w:r>
      <w:proofErr w:type="spellEnd"/>
      <w:r>
        <w:t>) +   AgNO</w:t>
      </w:r>
      <w:r w:rsidRPr="00403913">
        <w:rPr>
          <w:vertAlign w:val="subscript"/>
        </w:rPr>
        <w:t>3</w:t>
      </w:r>
      <w:r>
        <w:t>(</w:t>
      </w:r>
      <w:proofErr w:type="spellStart"/>
      <w:r>
        <w:t>aq</w:t>
      </w:r>
      <w:proofErr w:type="spellEnd"/>
      <w:r>
        <w:t xml:space="preserve">) </w:t>
      </w:r>
      <w:r>
        <w:rPr>
          <w:rFonts w:cstheme="minorHAnsi"/>
        </w:rPr>
        <w:t>→</w:t>
      </w:r>
      <w:r>
        <w:t xml:space="preserve">   </w:t>
      </w:r>
      <w:proofErr w:type="spellStart"/>
      <w:r>
        <w:t>AgCl</w:t>
      </w:r>
      <w:proofErr w:type="spellEnd"/>
      <w:r>
        <w:t>(s) +  Al(NO</w:t>
      </w:r>
      <w:r w:rsidRPr="00403913">
        <w:rPr>
          <w:vertAlign w:val="subscript"/>
        </w:rPr>
        <w:t>3</w:t>
      </w:r>
      <w:r>
        <w:t>)</w:t>
      </w:r>
      <w:r w:rsidRPr="00403913">
        <w:rPr>
          <w:vertAlign w:val="subscript"/>
        </w:rPr>
        <w:t>3</w:t>
      </w:r>
      <w:r>
        <w:t>(</w:t>
      </w:r>
      <w:proofErr w:type="spellStart"/>
      <w:r>
        <w:t>aq</w:t>
      </w:r>
      <w:proofErr w:type="spellEnd"/>
      <w:r>
        <w:t>)</w:t>
      </w:r>
    </w:p>
    <w:p w:rsidR="00403913" w:rsidRDefault="00403913" w:rsidP="00403913">
      <w:pPr>
        <w:pStyle w:val="NoSpacing"/>
        <w:ind w:left="720"/>
      </w:pPr>
    </w:p>
    <w:p w:rsidR="00403913" w:rsidRDefault="00403913" w:rsidP="00403913">
      <w:pPr>
        <w:pStyle w:val="NoSpacing"/>
        <w:ind w:left="720"/>
      </w:pPr>
    </w:p>
    <w:p w:rsidR="00403913" w:rsidRDefault="00403913" w:rsidP="00403913">
      <w:pPr>
        <w:pStyle w:val="NoSpacing"/>
        <w:ind w:left="720"/>
      </w:pPr>
    </w:p>
    <w:p w:rsidR="00403913" w:rsidRDefault="00403913" w:rsidP="00403913">
      <w:pPr>
        <w:pStyle w:val="NoSpacing"/>
        <w:ind w:left="720"/>
      </w:pPr>
    </w:p>
    <w:p w:rsidR="00403913" w:rsidRDefault="00403913" w:rsidP="00403913">
      <w:pPr>
        <w:pStyle w:val="NoSpacing"/>
        <w:ind w:left="720"/>
      </w:pPr>
    </w:p>
    <w:p w:rsidR="00403913" w:rsidRDefault="00403913" w:rsidP="00403913">
      <w:pPr>
        <w:pStyle w:val="NoSpacing"/>
        <w:ind w:left="720"/>
      </w:pPr>
    </w:p>
    <w:p w:rsidR="00403913" w:rsidRDefault="00403913" w:rsidP="00403913">
      <w:pPr>
        <w:pStyle w:val="NoSpacing"/>
        <w:numPr>
          <w:ilvl w:val="0"/>
          <w:numId w:val="20"/>
        </w:numPr>
      </w:pPr>
      <w:r>
        <w:t>Write the formulas for the following compounds</w:t>
      </w:r>
    </w:p>
    <w:p w:rsidR="00403913" w:rsidRDefault="00403913" w:rsidP="00403913">
      <w:pPr>
        <w:pStyle w:val="NoSpacing"/>
        <w:numPr>
          <w:ilvl w:val="0"/>
          <w:numId w:val="36"/>
        </w:numPr>
      </w:pPr>
      <w:r>
        <w:t>Aluminum carbonate</w:t>
      </w: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  <w:numPr>
          <w:ilvl w:val="0"/>
          <w:numId w:val="36"/>
        </w:numPr>
      </w:pPr>
      <w:r>
        <w:t>Potassium sulfide</w:t>
      </w:r>
    </w:p>
    <w:p w:rsidR="00403913" w:rsidRDefault="00403913" w:rsidP="00403913">
      <w:pPr>
        <w:pStyle w:val="ListParagraph"/>
      </w:pPr>
    </w:p>
    <w:p w:rsidR="00403913" w:rsidRDefault="00403913" w:rsidP="00403913">
      <w:pPr>
        <w:pStyle w:val="NoSpacing"/>
        <w:numPr>
          <w:ilvl w:val="0"/>
          <w:numId w:val="36"/>
        </w:numPr>
      </w:pPr>
      <w:r>
        <w:t>Phosphorous trioxide</w:t>
      </w:r>
    </w:p>
    <w:p w:rsidR="00403913" w:rsidRDefault="00403913" w:rsidP="00403913">
      <w:pPr>
        <w:pStyle w:val="ListParagraph"/>
      </w:pPr>
    </w:p>
    <w:p w:rsidR="00403913" w:rsidRDefault="00403913" w:rsidP="00403913">
      <w:pPr>
        <w:pStyle w:val="NoSpacing"/>
        <w:numPr>
          <w:ilvl w:val="0"/>
          <w:numId w:val="36"/>
        </w:numPr>
      </w:pPr>
      <w:r>
        <w:t>Nitric acid</w:t>
      </w:r>
    </w:p>
    <w:p w:rsidR="00403913" w:rsidRDefault="00403913" w:rsidP="00403913">
      <w:pPr>
        <w:pStyle w:val="ListParagraph"/>
      </w:pPr>
    </w:p>
    <w:p w:rsidR="00403913" w:rsidRDefault="00403913" w:rsidP="00403913">
      <w:pPr>
        <w:pStyle w:val="NoSpacing"/>
        <w:numPr>
          <w:ilvl w:val="0"/>
          <w:numId w:val="36"/>
        </w:numPr>
      </w:pPr>
      <w:r>
        <w:t>Manganese (II) sulfate</w:t>
      </w:r>
    </w:p>
    <w:p w:rsidR="00403913" w:rsidRDefault="00403913" w:rsidP="00403913">
      <w:pPr>
        <w:pStyle w:val="ListParagraph"/>
      </w:pPr>
    </w:p>
    <w:p w:rsidR="00403913" w:rsidRDefault="00403913" w:rsidP="00403913">
      <w:pPr>
        <w:pStyle w:val="NoSpacing"/>
        <w:numPr>
          <w:ilvl w:val="0"/>
          <w:numId w:val="36"/>
        </w:numPr>
      </w:pPr>
      <w:r>
        <w:t>Sodium bromide</w:t>
      </w:r>
    </w:p>
    <w:p w:rsidR="00403913" w:rsidRDefault="00403913" w:rsidP="00403913">
      <w:pPr>
        <w:pStyle w:val="NoSpacing"/>
        <w:numPr>
          <w:ilvl w:val="0"/>
          <w:numId w:val="20"/>
        </w:numPr>
      </w:pPr>
      <w:r>
        <w:lastRenderedPageBreak/>
        <w:t>Explain the two concepts that are the basis for the arrangement of the elements on the period table.</w:t>
      </w: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</w:pPr>
    </w:p>
    <w:p w:rsidR="00403913" w:rsidRDefault="00403913" w:rsidP="00403913">
      <w:pPr>
        <w:pStyle w:val="NoSpacing"/>
      </w:pPr>
    </w:p>
    <w:p w:rsidR="00403913" w:rsidRDefault="00E157D6" w:rsidP="00403913">
      <w:pPr>
        <w:pStyle w:val="NoSpacing"/>
        <w:numPr>
          <w:ilvl w:val="0"/>
          <w:numId w:val="20"/>
        </w:numPr>
      </w:pPr>
      <w:r>
        <w:t xml:space="preserve">Complete the following table, indicating which element has a </w:t>
      </w:r>
      <w:r w:rsidRPr="00E157D6">
        <w:rPr>
          <w:i/>
        </w:rPr>
        <w:t>larger value</w:t>
      </w:r>
      <w:r>
        <w:t xml:space="preserve"> for the given property</w:t>
      </w:r>
    </w:p>
    <w:p w:rsidR="00E157D6" w:rsidRDefault="00E157D6" w:rsidP="00E157D6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1569"/>
        <w:gridCol w:w="1569"/>
        <w:gridCol w:w="1575"/>
        <w:gridCol w:w="1574"/>
        <w:gridCol w:w="1725"/>
        <w:gridCol w:w="1564"/>
      </w:tblGrid>
      <w:tr w:rsidR="00E157D6" w:rsidTr="00E157D6"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>Element</w:t>
            </w: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>Electron Affinity</w:t>
            </w: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>Ionization Energy</w:t>
            </w: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>Chemical Reactivity</w:t>
            </w: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proofErr w:type="spellStart"/>
            <w:r>
              <w:t>Electronegativity</w:t>
            </w:r>
            <w:proofErr w:type="spellEnd"/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>Atomic Radius</w:t>
            </w:r>
          </w:p>
        </w:tc>
      </w:tr>
      <w:tr w:rsidR="00E157D6" w:rsidTr="00E157D6"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 xml:space="preserve">Na and </w:t>
            </w:r>
            <w:proofErr w:type="spellStart"/>
            <w:r>
              <w:t>Rb</w:t>
            </w:r>
            <w:proofErr w:type="spellEnd"/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</w:tr>
      <w:tr w:rsidR="00E157D6" w:rsidTr="00E157D6"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 xml:space="preserve">Ca and </w:t>
            </w:r>
            <w:proofErr w:type="spellStart"/>
            <w:r>
              <w:t>Ba</w:t>
            </w:r>
            <w:proofErr w:type="spellEnd"/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</w:tr>
      <w:tr w:rsidR="00E157D6" w:rsidTr="00E157D6"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 xml:space="preserve">Mg and </w:t>
            </w:r>
            <w:proofErr w:type="spellStart"/>
            <w:r>
              <w:t>Cl</w:t>
            </w:r>
            <w:proofErr w:type="spellEnd"/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>skip</w:t>
            </w: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</w:tr>
      <w:tr w:rsidR="00E157D6" w:rsidTr="00E157D6"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>Al and Se</w:t>
            </w: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  <w:r>
              <w:t>skip</w:t>
            </w: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  <w:tc>
          <w:tcPr>
            <w:tcW w:w="1596" w:type="dxa"/>
          </w:tcPr>
          <w:p w:rsidR="00E157D6" w:rsidRDefault="00E157D6" w:rsidP="00E157D6">
            <w:pPr>
              <w:pStyle w:val="NoSpacing"/>
            </w:pPr>
          </w:p>
        </w:tc>
      </w:tr>
    </w:tbl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  <w:numPr>
          <w:ilvl w:val="0"/>
          <w:numId w:val="20"/>
        </w:numPr>
      </w:pPr>
      <w:r>
        <w:t>Place the correct letter next to the statement that best describes an ionic (I) or covalent (C) or both (B)</w:t>
      </w:r>
    </w:p>
    <w:p w:rsidR="00E157D6" w:rsidRDefault="00E157D6" w:rsidP="00E157D6">
      <w:pPr>
        <w:pStyle w:val="NoSpacing"/>
      </w:pPr>
      <w:r>
        <w:t>_____ involves only nonmetals</w:t>
      </w: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>_____ involves metals and nonmetals</w:t>
      </w: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>_____ results in the formation of a complete octet</w:t>
      </w: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>_____ forms molecules</w:t>
      </w: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>_____ can either be solid, liquid, or gas</w:t>
      </w: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>_____ forms crystals</w:t>
      </w: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>_____ can have equal or unequal sharing of the electron</w:t>
      </w: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>_____ involve the transfer or sharing of electrons</w:t>
      </w: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>_____ held together by electrostatic forces</w:t>
      </w: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 xml:space="preserve">_____ forms anions and </w:t>
      </w:r>
      <w:proofErr w:type="spellStart"/>
      <w:r>
        <w:t>cations</w:t>
      </w:r>
      <w:proofErr w:type="spellEnd"/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 xml:space="preserve">_____ </w:t>
      </w:r>
      <w:proofErr w:type="gramStart"/>
      <w:r>
        <w:t>the</w:t>
      </w:r>
      <w:proofErr w:type="gramEnd"/>
      <w:r>
        <w:t xml:space="preserve"> resulting compounds are names by using prefixes to indicate the number of atoms in the compound</w:t>
      </w:r>
    </w:p>
    <w:p w:rsidR="00E157D6" w:rsidRDefault="00E157D6" w:rsidP="00E157D6">
      <w:pPr>
        <w:pStyle w:val="NoSpacing"/>
      </w:pPr>
    </w:p>
    <w:p w:rsidR="00E157D6" w:rsidRDefault="00E157D6" w:rsidP="00E157D6">
      <w:pPr>
        <w:pStyle w:val="NoSpacing"/>
      </w:pPr>
      <w:r>
        <w:t>_____ held together by a sharing an electron</w:t>
      </w:r>
    </w:p>
    <w:p w:rsidR="00E157D6" w:rsidRDefault="00E157D6" w:rsidP="00E157D6">
      <w:pPr>
        <w:pStyle w:val="NoSpacing"/>
      </w:pPr>
    </w:p>
    <w:p w:rsidR="00E157D6" w:rsidRDefault="00214DBF" w:rsidP="00E157D6">
      <w:pPr>
        <w:pStyle w:val="NoSpacing"/>
      </w:pPr>
      <w:r>
        <w:t>_____ AlBr</w:t>
      </w:r>
      <w:r w:rsidRPr="00214DBF">
        <w:rPr>
          <w:vertAlign w:val="subscript"/>
        </w:rPr>
        <w:t>3</w:t>
      </w:r>
    </w:p>
    <w:p w:rsidR="00214DBF" w:rsidRDefault="00214DBF" w:rsidP="00E157D6">
      <w:pPr>
        <w:pStyle w:val="NoSpacing"/>
      </w:pPr>
    </w:p>
    <w:p w:rsidR="00214DBF" w:rsidRDefault="00214DBF" w:rsidP="00E157D6">
      <w:pPr>
        <w:pStyle w:val="NoSpacing"/>
      </w:pPr>
      <w:r>
        <w:t>_____ N</w:t>
      </w:r>
      <w:r w:rsidRPr="00214DBF">
        <w:rPr>
          <w:vertAlign w:val="subscript"/>
        </w:rPr>
        <w:t>2</w:t>
      </w:r>
      <w:r>
        <w:t>O</w:t>
      </w:r>
      <w:r w:rsidRPr="00214DBF">
        <w:rPr>
          <w:vertAlign w:val="subscript"/>
        </w:rPr>
        <w:t>4</w:t>
      </w:r>
    </w:p>
    <w:p w:rsidR="00214DBF" w:rsidRDefault="00214DBF" w:rsidP="00E157D6">
      <w:pPr>
        <w:pStyle w:val="NoSpacing"/>
      </w:pPr>
    </w:p>
    <w:p w:rsidR="00E157D6" w:rsidRDefault="00214DBF" w:rsidP="00E157D6">
      <w:pPr>
        <w:pStyle w:val="NoSpacing"/>
        <w:numPr>
          <w:ilvl w:val="0"/>
          <w:numId w:val="20"/>
        </w:numPr>
      </w:pPr>
      <w:r>
        <w:lastRenderedPageBreak/>
        <w:t xml:space="preserve">Using page 240 in the book, identify the following bonds as </w:t>
      </w:r>
      <w:proofErr w:type="spellStart"/>
      <w:r>
        <w:t>nonpolar</w:t>
      </w:r>
      <w:proofErr w:type="spellEnd"/>
      <w:r>
        <w:t>, polar, or ionic bonds</w:t>
      </w:r>
    </w:p>
    <w:p w:rsidR="00214DBF" w:rsidRDefault="00214DBF" w:rsidP="00214DBF">
      <w:pPr>
        <w:pStyle w:val="NoSpacing"/>
        <w:ind w:left="720"/>
      </w:pPr>
    </w:p>
    <w:p w:rsidR="00214DBF" w:rsidRDefault="00214DBF" w:rsidP="00214DBF">
      <w:pPr>
        <w:pStyle w:val="NoSpacing"/>
        <w:numPr>
          <w:ilvl w:val="0"/>
          <w:numId w:val="37"/>
        </w:numPr>
      </w:pPr>
      <w:r>
        <w:t>The H-O bond in water</w:t>
      </w:r>
    </w:p>
    <w:p w:rsidR="00214DBF" w:rsidRDefault="00214DBF" w:rsidP="00214DBF">
      <w:pPr>
        <w:pStyle w:val="NoSpacing"/>
      </w:pPr>
    </w:p>
    <w:p w:rsidR="00214DBF" w:rsidRDefault="00214DBF" w:rsidP="00214DBF">
      <w:pPr>
        <w:pStyle w:val="NoSpacing"/>
      </w:pPr>
    </w:p>
    <w:p w:rsidR="00214DBF" w:rsidRPr="00214DBF" w:rsidRDefault="00214DBF" w:rsidP="00214DBF">
      <w:pPr>
        <w:pStyle w:val="NoSpacing"/>
        <w:numPr>
          <w:ilvl w:val="0"/>
          <w:numId w:val="37"/>
        </w:numPr>
      </w:pPr>
      <w:r>
        <w:t xml:space="preserve">The </w:t>
      </w:r>
      <w:proofErr w:type="spellStart"/>
      <w:r>
        <w:t>Cl-Cl</w:t>
      </w:r>
      <w:proofErr w:type="spellEnd"/>
      <w:r>
        <w:t xml:space="preserve"> bond in Cl</w:t>
      </w:r>
      <w:r w:rsidRPr="00214DBF">
        <w:rPr>
          <w:vertAlign w:val="subscript"/>
        </w:rPr>
        <w:t>2</w:t>
      </w:r>
    </w:p>
    <w:p w:rsidR="00214DBF" w:rsidRDefault="00214DBF" w:rsidP="00214DBF">
      <w:pPr>
        <w:pStyle w:val="NoSpacing"/>
        <w:rPr>
          <w:vertAlign w:val="subscript"/>
        </w:rPr>
      </w:pPr>
    </w:p>
    <w:p w:rsidR="00214DBF" w:rsidRDefault="00214DBF" w:rsidP="00214DBF">
      <w:pPr>
        <w:pStyle w:val="NoSpacing"/>
        <w:rPr>
          <w:vertAlign w:val="subscript"/>
        </w:rPr>
      </w:pPr>
    </w:p>
    <w:p w:rsidR="00214DBF" w:rsidRDefault="00214DBF" w:rsidP="00214DBF">
      <w:pPr>
        <w:pStyle w:val="NoSpacing"/>
        <w:numPr>
          <w:ilvl w:val="0"/>
          <w:numId w:val="37"/>
        </w:numPr>
      </w:pPr>
      <w:r>
        <w:t xml:space="preserve">The Na-F bond in </w:t>
      </w:r>
      <w:proofErr w:type="spellStart"/>
      <w:r>
        <w:t>NaF</w:t>
      </w:r>
      <w:proofErr w:type="spellEnd"/>
    </w:p>
    <w:p w:rsidR="002E680A" w:rsidRDefault="002E680A" w:rsidP="002E680A">
      <w:pPr>
        <w:pStyle w:val="NoSpacing"/>
      </w:pPr>
    </w:p>
    <w:p w:rsidR="002E680A" w:rsidRDefault="002E680A" w:rsidP="002E680A">
      <w:pPr>
        <w:pStyle w:val="NoSpacing"/>
      </w:pPr>
    </w:p>
    <w:p w:rsidR="002E680A" w:rsidRDefault="002E680A" w:rsidP="002E680A">
      <w:pPr>
        <w:pStyle w:val="NoSpacing"/>
        <w:numPr>
          <w:ilvl w:val="0"/>
          <w:numId w:val="20"/>
        </w:numPr>
      </w:pPr>
      <w:r>
        <w:t>A. Draw the molecular shape and bond angle for CO</w:t>
      </w:r>
      <w:r w:rsidRPr="002E680A">
        <w:rPr>
          <w:vertAlign w:val="subscript"/>
        </w:rPr>
        <w:t>2</w:t>
      </w:r>
      <w:r>
        <w:t xml:space="preserve"> and H</w:t>
      </w:r>
      <w:r w:rsidRPr="002E680A">
        <w:rPr>
          <w:vertAlign w:val="subscript"/>
        </w:rPr>
        <w:t>2</w:t>
      </w:r>
      <w:r>
        <w:t>S.</w:t>
      </w:r>
    </w:p>
    <w:p w:rsidR="002E680A" w:rsidRDefault="002E680A" w:rsidP="002E680A">
      <w:pPr>
        <w:pStyle w:val="NoSpacing"/>
      </w:pPr>
    </w:p>
    <w:p w:rsidR="002E680A" w:rsidRDefault="002E680A" w:rsidP="002E680A">
      <w:pPr>
        <w:pStyle w:val="NoSpacing"/>
      </w:pPr>
    </w:p>
    <w:p w:rsidR="002E680A" w:rsidRDefault="002E680A" w:rsidP="002E680A">
      <w:pPr>
        <w:pStyle w:val="NoSpacing"/>
      </w:pPr>
    </w:p>
    <w:p w:rsidR="002E680A" w:rsidRPr="00403913" w:rsidRDefault="002E680A" w:rsidP="002E680A">
      <w:pPr>
        <w:pStyle w:val="NoSpacing"/>
        <w:ind w:firstLine="360"/>
      </w:pPr>
      <w:r>
        <w:t xml:space="preserve">       B. Determine the polarity of each molecule and explain your answer. </w:t>
      </w:r>
    </w:p>
    <w:sectPr w:rsidR="002E680A" w:rsidRPr="00403913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35B6"/>
    <w:multiLevelType w:val="hybridMultilevel"/>
    <w:tmpl w:val="367ED992"/>
    <w:lvl w:ilvl="0" w:tplc="F7C870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4F0FC9"/>
    <w:multiLevelType w:val="hybridMultilevel"/>
    <w:tmpl w:val="70C82F78"/>
    <w:lvl w:ilvl="0" w:tplc="930E06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337600"/>
    <w:multiLevelType w:val="hybridMultilevel"/>
    <w:tmpl w:val="AA30833A"/>
    <w:lvl w:ilvl="0" w:tplc="074AE1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312A8C"/>
    <w:multiLevelType w:val="hybridMultilevel"/>
    <w:tmpl w:val="B52A80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B646F"/>
    <w:multiLevelType w:val="hybridMultilevel"/>
    <w:tmpl w:val="FB64C444"/>
    <w:lvl w:ilvl="0" w:tplc="F1A4B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766E67"/>
    <w:multiLevelType w:val="hybridMultilevel"/>
    <w:tmpl w:val="D8827BEC"/>
    <w:lvl w:ilvl="0" w:tplc="E84891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067CB5"/>
    <w:multiLevelType w:val="hybridMultilevel"/>
    <w:tmpl w:val="B98EF44E"/>
    <w:lvl w:ilvl="0" w:tplc="1098F2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A13AA1"/>
    <w:multiLevelType w:val="hybridMultilevel"/>
    <w:tmpl w:val="75FE2BA2"/>
    <w:lvl w:ilvl="0" w:tplc="896A0F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790C5F"/>
    <w:multiLevelType w:val="hybridMultilevel"/>
    <w:tmpl w:val="D242BF1C"/>
    <w:lvl w:ilvl="0" w:tplc="8E8C1A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6F2C4A"/>
    <w:multiLevelType w:val="hybridMultilevel"/>
    <w:tmpl w:val="F2205D2A"/>
    <w:lvl w:ilvl="0" w:tplc="B99892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B0003C"/>
    <w:multiLevelType w:val="hybridMultilevel"/>
    <w:tmpl w:val="CDACC196"/>
    <w:lvl w:ilvl="0" w:tplc="BD6C68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E877B2"/>
    <w:multiLevelType w:val="hybridMultilevel"/>
    <w:tmpl w:val="F502E792"/>
    <w:lvl w:ilvl="0" w:tplc="880A61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3027AF"/>
    <w:multiLevelType w:val="hybridMultilevel"/>
    <w:tmpl w:val="D12039E0"/>
    <w:lvl w:ilvl="0" w:tplc="20F22B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4558A0"/>
    <w:multiLevelType w:val="hybridMultilevel"/>
    <w:tmpl w:val="092C16C8"/>
    <w:lvl w:ilvl="0" w:tplc="32684E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5426DB"/>
    <w:multiLevelType w:val="hybridMultilevel"/>
    <w:tmpl w:val="1E0E45B2"/>
    <w:lvl w:ilvl="0" w:tplc="10DE831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35FE12E9"/>
    <w:multiLevelType w:val="hybridMultilevel"/>
    <w:tmpl w:val="843C7BB2"/>
    <w:lvl w:ilvl="0" w:tplc="77E064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647FF3"/>
    <w:multiLevelType w:val="hybridMultilevel"/>
    <w:tmpl w:val="FB942878"/>
    <w:lvl w:ilvl="0" w:tplc="4A3EA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DE2719"/>
    <w:multiLevelType w:val="hybridMultilevel"/>
    <w:tmpl w:val="1E0E8284"/>
    <w:lvl w:ilvl="0" w:tplc="3C2CD5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1053D2"/>
    <w:multiLevelType w:val="hybridMultilevel"/>
    <w:tmpl w:val="713460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55F12"/>
    <w:multiLevelType w:val="hybridMultilevel"/>
    <w:tmpl w:val="C268AF48"/>
    <w:lvl w:ilvl="0" w:tplc="ED660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C00C22"/>
    <w:multiLevelType w:val="hybridMultilevel"/>
    <w:tmpl w:val="D790266A"/>
    <w:lvl w:ilvl="0" w:tplc="A93E22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254A2F"/>
    <w:multiLevelType w:val="hybridMultilevel"/>
    <w:tmpl w:val="1D940172"/>
    <w:lvl w:ilvl="0" w:tplc="DA1AC4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BE083D"/>
    <w:multiLevelType w:val="hybridMultilevel"/>
    <w:tmpl w:val="1674C036"/>
    <w:lvl w:ilvl="0" w:tplc="7452DA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DC37AC"/>
    <w:multiLevelType w:val="hybridMultilevel"/>
    <w:tmpl w:val="DC30BF5C"/>
    <w:lvl w:ilvl="0" w:tplc="515CAD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FC01A4"/>
    <w:multiLevelType w:val="hybridMultilevel"/>
    <w:tmpl w:val="353EF2C4"/>
    <w:lvl w:ilvl="0" w:tplc="3EA484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24F31AC"/>
    <w:multiLevelType w:val="hybridMultilevel"/>
    <w:tmpl w:val="316E946C"/>
    <w:lvl w:ilvl="0" w:tplc="2F901A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7554A9"/>
    <w:multiLevelType w:val="hybridMultilevel"/>
    <w:tmpl w:val="57B8C5FC"/>
    <w:lvl w:ilvl="0" w:tplc="7A7440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252B7B"/>
    <w:multiLevelType w:val="hybridMultilevel"/>
    <w:tmpl w:val="41222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A2203"/>
    <w:multiLevelType w:val="hybridMultilevel"/>
    <w:tmpl w:val="692AFC4C"/>
    <w:lvl w:ilvl="0" w:tplc="86445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E02827"/>
    <w:multiLevelType w:val="hybridMultilevel"/>
    <w:tmpl w:val="6BA03F66"/>
    <w:lvl w:ilvl="0" w:tplc="32A446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C57F12"/>
    <w:multiLevelType w:val="hybridMultilevel"/>
    <w:tmpl w:val="48A2D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A292A"/>
    <w:multiLevelType w:val="hybridMultilevel"/>
    <w:tmpl w:val="C800611C"/>
    <w:lvl w:ilvl="0" w:tplc="1C484D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64B5D06"/>
    <w:multiLevelType w:val="hybridMultilevel"/>
    <w:tmpl w:val="E9BEDC32"/>
    <w:lvl w:ilvl="0" w:tplc="5FE2C9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73C1A7D"/>
    <w:multiLevelType w:val="hybridMultilevel"/>
    <w:tmpl w:val="F35E0898"/>
    <w:lvl w:ilvl="0" w:tplc="F11C5E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8576134"/>
    <w:multiLevelType w:val="hybridMultilevel"/>
    <w:tmpl w:val="937C9CBC"/>
    <w:lvl w:ilvl="0" w:tplc="4F10AC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127348"/>
    <w:multiLevelType w:val="hybridMultilevel"/>
    <w:tmpl w:val="3880F062"/>
    <w:lvl w:ilvl="0" w:tplc="DA601A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273FED"/>
    <w:multiLevelType w:val="hybridMultilevel"/>
    <w:tmpl w:val="5100DA04"/>
    <w:lvl w:ilvl="0" w:tplc="42CCE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10"/>
  </w:num>
  <w:num w:numId="3">
    <w:abstractNumId w:val="19"/>
  </w:num>
  <w:num w:numId="4">
    <w:abstractNumId w:val="34"/>
  </w:num>
  <w:num w:numId="5">
    <w:abstractNumId w:val="7"/>
  </w:num>
  <w:num w:numId="6">
    <w:abstractNumId w:val="16"/>
  </w:num>
  <w:num w:numId="7">
    <w:abstractNumId w:val="33"/>
  </w:num>
  <w:num w:numId="8">
    <w:abstractNumId w:val="32"/>
  </w:num>
  <w:num w:numId="9">
    <w:abstractNumId w:val="6"/>
  </w:num>
  <w:num w:numId="10">
    <w:abstractNumId w:val="12"/>
  </w:num>
  <w:num w:numId="11">
    <w:abstractNumId w:val="25"/>
  </w:num>
  <w:num w:numId="12">
    <w:abstractNumId w:val="0"/>
  </w:num>
  <w:num w:numId="13">
    <w:abstractNumId w:val="17"/>
  </w:num>
  <w:num w:numId="14">
    <w:abstractNumId w:val="29"/>
  </w:num>
  <w:num w:numId="15">
    <w:abstractNumId w:val="20"/>
  </w:num>
  <w:num w:numId="16">
    <w:abstractNumId w:val="4"/>
  </w:num>
  <w:num w:numId="17">
    <w:abstractNumId w:val="36"/>
  </w:num>
  <w:num w:numId="18">
    <w:abstractNumId w:val="31"/>
  </w:num>
  <w:num w:numId="19">
    <w:abstractNumId w:val="15"/>
  </w:num>
  <w:num w:numId="20">
    <w:abstractNumId w:val="30"/>
  </w:num>
  <w:num w:numId="21">
    <w:abstractNumId w:val="14"/>
  </w:num>
  <w:num w:numId="22">
    <w:abstractNumId w:val="28"/>
  </w:num>
  <w:num w:numId="23">
    <w:abstractNumId w:val="18"/>
  </w:num>
  <w:num w:numId="24">
    <w:abstractNumId w:val="24"/>
  </w:num>
  <w:num w:numId="25">
    <w:abstractNumId w:val="1"/>
  </w:num>
  <w:num w:numId="26">
    <w:abstractNumId w:val="9"/>
  </w:num>
  <w:num w:numId="27">
    <w:abstractNumId w:val="21"/>
  </w:num>
  <w:num w:numId="28">
    <w:abstractNumId w:val="2"/>
  </w:num>
  <w:num w:numId="29">
    <w:abstractNumId w:val="26"/>
  </w:num>
  <w:num w:numId="30">
    <w:abstractNumId w:val="35"/>
  </w:num>
  <w:num w:numId="31">
    <w:abstractNumId w:val="22"/>
  </w:num>
  <w:num w:numId="32">
    <w:abstractNumId w:val="13"/>
  </w:num>
  <w:num w:numId="33">
    <w:abstractNumId w:val="8"/>
  </w:num>
  <w:num w:numId="34">
    <w:abstractNumId w:val="3"/>
  </w:num>
  <w:num w:numId="35">
    <w:abstractNumId w:val="11"/>
  </w:num>
  <w:num w:numId="36">
    <w:abstractNumId w:val="5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B43D1"/>
    <w:rsid w:val="001548CF"/>
    <w:rsid w:val="0019533D"/>
    <w:rsid w:val="00214DBF"/>
    <w:rsid w:val="00242537"/>
    <w:rsid w:val="00262B51"/>
    <w:rsid w:val="002C4253"/>
    <w:rsid w:val="002E680A"/>
    <w:rsid w:val="00395C70"/>
    <w:rsid w:val="003B2341"/>
    <w:rsid w:val="003F4986"/>
    <w:rsid w:val="00403913"/>
    <w:rsid w:val="004242A3"/>
    <w:rsid w:val="00433AA1"/>
    <w:rsid w:val="004E02EB"/>
    <w:rsid w:val="00623A4C"/>
    <w:rsid w:val="00670D8F"/>
    <w:rsid w:val="008064DD"/>
    <w:rsid w:val="00834D8E"/>
    <w:rsid w:val="0086443F"/>
    <w:rsid w:val="00865F11"/>
    <w:rsid w:val="00867C9E"/>
    <w:rsid w:val="008A5E40"/>
    <w:rsid w:val="00B3465C"/>
    <w:rsid w:val="00B57770"/>
    <w:rsid w:val="00B656AD"/>
    <w:rsid w:val="00B668FF"/>
    <w:rsid w:val="00CB539B"/>
    <w:rsid w:val="00CC3ACE"/>
    <w:rsid w:val="00CE60BD"/>
    <w:rsid w:val="00CF0DA5"/>
    <w:rsid w:val="00CF0E10"/>
    <w:rsid w:val="00DB4374"/>
    <w:rsid w:val="00E157D6"/>
    <w:rsid w:val="00ED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  <w:style w:type="table" w:styleId="TableGrid">
    <w:name w:val="Table Grid"/>
    <w:basedOn w:val="TableNormal"/>
    <w:uiPriority w:val="59"/>
    <w:rsid w:val="00E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577CC-E547-4C01-AFDB-48DF5C7D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2012-12-04T15:24:00Z</dcterms:created>
  <dcterms:modified xsi:type="dcterms:W3CDTF">2012-12-04T15:24:00Z</dcterms:modified>
</cp:coreProperties>
</file>